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600" w:beforeAutospacing="0" w:after="300" w:afterAutospacing="0"/>
        <w:ind w:left="0" w:right="0" w:firstLine="0"/>
        <w:jc w:val="center"/>
        <w:textAlignment w:val="baseline"/>
        <w:rPr>
          <w:rFonts w:hint="eastAsia" w:ascii="微软雅黑" w:hAnsi="微软雅黑" w:eastAsia="微软雅黑" w:cs="微软雅黑"/>
          <w:i w:val="0"/>
          <w:caps w:val="0"/>
          <w:color w:val="000000"/>
          <w:spacing w:val="0"/>
          <w:sz w:val="21"/>
          <w:szCs w:val="21"/>
          <w:bdr w:val="none" w:color="auto" w:sz="0" w:space="0"/>
        </w:rPr>
      </w:pPr>
      <w:bookmarkStart w:id="0" w:name="_GoBack"/>
      <w:r>
        <w:rPr>
          <w:rFonts w:hint="eastAsia" w:ascii="微软雅黑" w:hAnsi="微软雅黑" w:eastAsia="微软雅黑" w:cs="微软雅黑"/>
          <w:b/>
          <w:i w:val="0"/>
          <w:caps w:val="0"/>
          <w:color w:val="000000"/>
          <w:spacing w:val="0"/>
          <w:sz w:val="27"/>
          <w:szCs w:val="27"/>
          <w:bdr w:val="none" w:color="auto" w:sz="0" w:space="0"/>
          <w:vertAlign w:val="baseline"/>
        </w:rPr>
        <w:t>关于再次征求“2021年度国家自然科学基金区域创新联合基金（湖南省）项目指南”意见和建议的通知</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bdr w:val="none" w:color="auto" w:sz="0" w:space="0"/>
        </w:rPr>
        <w:t>省自然科学基金委员会根据国家基金委《关于做好2021年度区域创新联合基金指南征集有关工作的通知》精神，省科技厅近日邀请相关领域专家召开研讨会对前期征集到的项目指南意见进行凝练、修改和完善，集体决策形成了《2021年度国家自然科学基金区域创新联合基金（湖南省）项目指南（征求意见稿）》（以下简称《征求意见稿》）。现再次公开征求意见和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bdr w:val="none" w:color="auto" w:sz="0" w:space="0"/>
        </w:rPr>
        <w:t>请你们针对《征求意见稿》中33个研究方向框架内相关研究内容提出意见和建议。因国家基金委对指南各领域的主要研究方向有数量限定，此次征求意见不能增加研究方向的数量，只能对研究内容作微调。基金办将会同相关领域的专家，认真研究收到的意见和建议，修改完善项目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bdr w:val="none" w:color="auto" w:sz="0" w:space="0"/>
        </w:rPr>
        <w:t>反馈意见截止时间为2020年5月14日至2020年5月19日17:00，逾期不再受理。请指南撰写人将反馈意见和建议发送到计划科邮箱（k-jh@xtu.edu.cn），并请注明姓名、单位和联系方式。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bdr w:val="none" w:color="auto" w:sz="0" w:space="0"/>
        </w:rPr>
        <w:t>联系人：李朋 0731-58292064</w:t>
      </w:r>
    </w:p>
    <w:p>
      <w:pPr>
        <w:ind w:firstLine="420" w:firstLineChars="200"/>
        <w:rPr>
          <w:rFonts w:hint="default" w:ascii="微软雅黑" w:hAnsi="微软雅黑" w:eastAsia="微软雅黑" w:cs="微软雅黑"/>
          <w:i w:val="0"/>
          <w:caps w:val="0"/>
          <w:color w:val="000000"/>
          <w:spacing w:val="0"/>
          <w:kern w:val="0"/>
          <w:sz w:val="21"/>
          <w:szCs w:val="21"/>
          <w:lang w:val="en-US" w:eastAsia="zh-CN" w:bidi="ar"/>
        </w:rPr>
      </w:pPr>
      <w:r>
        <w:rPr>
          <w:rFonts w:hint="eastAsia" w:ascii="微软雅黑" w:hAnsi="微软雅黑" w:eastAsia="微软雅黑" w:cs="微软雅黑"/>
          <w:i w:val="0"/>
          <w:caps w:val="0"/>
          <w:color w:val="000000"/>
          <w:spacing w:val="0"/>
          <w:kern w:val="0"/>
          <w:sz w:val="21"/>
          <w:szCs w:val="21"/>
          <w:lang w:val="en-US" w:eastAsia="zh-CN" w:bidi="ar"/>
        </w:rPr>
        <w:t>网址详情：http://kjc.xtu.edu.cn/e/action/ShowInfo.php?classid=38&amp;id=3010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F031EE"/>
    <w:rsid w:val="79F03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2020-05-14T09:49:00Z</dcterms:created>
  <dc:creator>wan</dc:creator>
  <cp:lastModifiedBy>wan</cp:lastModifiedBy>
  <dcterms:modified xsi:type="dcterms:W3CDTF">2020-05-14T09:51:06Z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